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5DA9" w14:textId="234DE7D8" w:rsidR="0041165A" w:rsidRPr="00F41993" w:rsidRDefault="00534472" w:rsidP="00534472">
      <w:pPr>
        <w:pStyle w:val="NoSpacing"/>
        <w:jc w:val="center"/>
        <w:rPr>
          <w:b/>
          <w:bCs/>
          <w:sz w:val="48"/>
          <w:szCs w:val="48"/>
        </w:rPr>
      </w:pPr>
      <w:r w:rsidRPr="00F41993">
        <w:rPr>
          <w:b/>
          <w:bCs/>
          <w:color w:val="C00000"/>
          <w:sz w:val="48"/>
          <w:szCs w:val="48"/>
        </w:rPr>
        <w:t>As We See It</w:t>
      </w:r>
      <w:r w:rsidR="00D65B61" w:rsidRPr="00F41993">
        <w:rPr>
          <w:b/>
          <w:bCs/>
          <w:color w:val="C00000"/>
          <w:sz w:val="48"/>
          <w:szCs w:val="48"/>
        </w:rPr>
        <w:t xml:space="preserve">: </w:t>
      </w:r>
      <w:r w:rsidR="00D65B61" w:rsidRPr="00F41993">
        <w:rPr>
          <w:b/>
          <w:bCs/>
          <w:color w:val="808080" w:themeColor="background1" w:themeShade="80"/>
          <w:sz w:val="48"/>
          <w:szCs w:val="48"/>
        </w:rPr>
        <w:t>FEB 2022</w:t>
      </w:r>
    </w:p>
    <w:p w14:paraId="25D4CA6D" w14:textId="6F668359" w:rsidR="00534472" w:rsidRDefault="00534472" w:rsidP="00534472">
      <w:pPr>
        <w:pStyle w:val="NoSpacing"/>
        <w:jc w:val="center"/>
        <w:rPr>
          <w:sz w:val="28"/>
          <w:szCs w:val="28"/>
        </w:rPr>
      </w:pPr>
    </w:p>
    <w:p w14:paraId="3B614058" w14:textId="5A6EBE73" w:rsidR="00291834" w:rsidRPr="00491A66" w:rsidRDefault="000377BD" w:rsidP="00534472">
      <w:pPr>
        <w:pStyle w:val="NoSpacing"/>
        <w:jc w:val="center"/>
        <w:rPr>
          <w:b/>
          <w:bCs/>
          <w:sz w:val="40"/>
          <w:szCs w:val="40"/>
        </w:rPr>
      </w:pPr>
      <w:r w:rsidRPr="00491A66">
        <w:rPr>
          <w:b/>
          <w:bCs/>
          <w:sz w:val="40"/>
          <w:szCs w:val="40"/>
        </w:rPr>
        <w:t xml:space="preserve">Inflation Threatens to Undermine </w:t>
      </w:r>
      <w:r w:rsidR="00291834" w:rsidRPr="00491A66">
        <w:rPr>
          <w:b/>
          <w:bCs/>
          <w:sz w:val="40"/>
          <w:szCs w:val="40"/>
        </w:rPr>
        <w:t>Timber Industry</w:t>
      </w:r>
    </w:p>
    <w:p w14:paraId="072F8B6A" w14:textId="58323C98" w:rsidR="000377BD" w:rsidRDefault="000377BD" w:rsidP="00534472">
      <w:pPr>
        <w:pStyle w:val="NoSpacing"/>
        <w:jc w:val="center"/>
        <w:rPr>
          <w:b/>
          <w:bCs/>
          <w:sz w:val="40"/>
          <w:szCs w:val="40"/>
        </w:rPr>
      </w:pPr>
      <w:r w:rsidRPr="00491A66">
        <w:rPr>
          <w:b/>
          <w:bCs/>
          <w:sz w:val="40"/>
          <w:szCs w:val="40"/>
        </w:rPr>
        <w:t>Post-Pandemic Economic Recovery</w:t>
      </w:r>
    </w:p>
    <w:p w14:paraId="73CB868C" w14:textId="77777777" w:rsidR="00AA4523" w:rsidRPr="000C0D08" w:rsidRDefault="00AA4523" w:rsidP="00534472">
      <w:pPr>
        <w:pStyle w:val="NoSpacing"/>
        <w:jc w:val="center"/>
        <w:rPr>
          <w:b/>
          <w:bCs/>
          <w:sz w:val="24"/>
          <w:szCs w:val="24"/>
        </w:rPr>
      </w:pPr>
    </w:p>
    <w:p w14:paraId="79C23378" w14:textId="2216380C" w:rsidR="00F67DC7" w:rsidRPr="00AA4523" w:rsidRDefault="00F67DC7" w:rsidP="00534472">
      <w:pPr>
        <w:pStyle w:val="NoSpacing"/>
        <w:jc w:val="center"/>
        <w:rPr>
          <w:b/>
          <w:bCs/>
          <w:color w:val="808080" w:themeColor="background1" w:themeShade="80"/>
          <w:sz w:val="32"/>
          <w:szCs w:val="32"/>
        </w:rPr>
      </w:pPr>
      <w:r w:rsidRPr="00AA4523">
        <w:rPr>
          <w:b/>
          <w:bCs/>
          <w:color w:val="808080" w:themeColor="background1" w:themeShade="80"/>
          <w:sz w:val="32"/>
          <w:szCs w:val="32"/>
        </w:rPr>
        <w:t>By</w:t>
      </w:r>
      <w:r w:rsidR="00AA4523">
        <w:rPr>
          <w:b/>
          <w:bCs/>
          <w:color w:val="808080" w:themeColor="background1" w:themeShade="80"/>
          <w:sz w:val="32"/>
          <w:szCs w:val="32"/>
        </w:rPr>
        <w:t>:</w:t>
      </w:r>
      <w:r w:rsidRPr="00AA4523">
        <w:rPr>
          <w:b/>
          <w:bCs/>
          <w:color w:val="808080" w:themeColor="background1" w:themeShade="80"/>
          <w:sz w:val="32"/>
          <w:szCs w:val="32"/>
        </w:rPr>
        <w:t xml:space="preserve"> Scott Dane, Executive Director </w:t>
      </w:r>
      <w:r w:rsidR="00AA4523" w:rsidRPr="00AA4523">
        <w:rPr>
          <w:b/>
          <w:bCs/>
          <w:color w:val="808080" w:themeColor="background1" w:themeShade="80"/>
          <w:sz w:val="32"/>
          <w:szCs w:val="32"/>
        </w:rPr>
        <w:t>– American Loggers Council</w:t>
      </w:r>
    </w:p>
    <w:p w14:paraId="1CF0A73F" w14:textId="7D2A37AD" w:rsidR="000377BD" w:rsidRDefault="00491A66" w:rsidP="000377B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4A3C1A" wp14:editId="43D818F2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3294380" cy="1990725"/>
            <wp:effectExtent l="0" t="0" r="1270" b="0"/>
            <wp:wrapTight wrapText="bothSides">
              <wp:wrapPolygon edited="0">
                <wp:start x="0" y="0"/>
                <wp:lineTo x="0" y="21290"/>
                <wp:lineTo x="21483" y="21290"/>
                <wp:lineTo x="21483" y="0"/>
                <wp:lineTo x="0" y="0"/>
              </wp:wrapPolygon>
            </wp:wrapTight>
            <wp:docPr id="1" name="Picture 1" descr="A picture containing text, outdoor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r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04" cy="203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1B433" w14:textId="09BEF0D8" w:rsidR="000377BD" w:rsidRPr="00330C70" w:rsidRDefault="000377BD" w:rsidP="000377BD">
      <w:pPr>
        <w:pStyle w:val="NoSpacing"/>
        <w:rPr>
          <w:sz w:val="26"/>
          <w:szCs w:val="26"/>
        </w:rPr>
      </w:pPr>
      <w:r w:rsidRPr="00330C70">
        <w:rPr>
          <w:sz w:val="26"/>
          <w:szCs w:val="26"/>
        </w:rPr>
        <w:t>With pandemic illness</w:t>
      </w:r>
      <w:r w:rsidR="0070793B" w:rsidRPr="00330C70">
        <w:rPr>
          <w:sz w:val="26"/>
          <w:szCs w:val="26"/>
        </w:rPr>
        <w:t>es</w:t>
      </w:r>
      <w:r w:rsidRPr="00330C70">
        <w:rPr>
          <w:sz w:val="26"/>
          <w:szCs w:val="26"/>
        </w:rPr>
        <w:t xml:space="preserve"> and hospitalizations falling,</w:t>
      </w:r>
      <w:r w:rsidR="0070793B" w:rsidRPr="00330C70">
        <w:rPr>
          <w:sz w:val="26"/>
          <w:szCs w:val="26"/>
        </w:rPr>
        <w:t xml:space="preserve"> and</w:t>
      </w:r>
      <w:r w:rsidRPr="00330C70">
        <w:rPr>
          <w:sz w:val="26"/>
          <w:szCs w:val="26"/>
        </w:rPr>
        <w:t xml:space="preserve"> </w:t>
      </w:r>
      <w:r w:rsidR="0070793B" w:rsidRPr="00330C70">
        <w:rPr>
          <w:sz w:val="26"/>
          <w:szCs w:val="26"/>
        </w:rPr>
        <w:t xml:space="preserve">restrictions being lifted, </w:t>
      </w:r>
      <w:r w:rsidRPr="00330C70">
        <w:rPr>
          <w:sz w:val="26"/>
          <w:szCs w:val="26"/>
        </w:rPr>
        <w:t>it appeared that the worst might just be behind us</w:t>
      </w:r>
      <w:r w:rsidR="008B0166" w:rsidRPr="00330C70">
        <w:rPr>
          <w:sz w:val="26"/>
          <w:szCs w:val="26"/>
        </w:rPr>
        <w:t xml:space="preserve">.  </w:t>
      </w:r>
      <w:r w:rsidR="00613D15" w:rsidRPr="00330C70">
        <w:rPr>
          <w:sz w:val="26"/>
          <w:szCs w:val="26"/>
        </w:rPr>
        <w:t>The timber industry was deemed essential and worked</w:t>
      </w:r>
      <w:r w:rsidR="0070793B" w:rsidRPr="00330C70">
        <w:rPr>
          <w:sz w:val="26"/>
          <w:szCs w:val="26"/>
        </w:rPr>
        <w:t xml:space="preserve"> through the COVID crisis</w:t>
      </w:r>
      <w:r w:rsidR="00613D15" w:rsidRPr="00330C70">
        <w:rPr>
          <w:sz w:val="26"/>
          <w:szCs w:val="26"/>
        </w:rPr>
        <w:t xml:space="preserve"> providing the resources to support the production of </w:t>
      </w:r>
      <w:r w:rsidR="008B0166" w:rsidRPr="00330C70">
        <w:rPr>
          <w:sz w:val="26"/>
          <w:szCs w:val="26"/>
        </w:rPr>
        <w:t>forest-based</w:t>
      </w:r>
      <w:r w:rsidR="00613D15" w:rsidRPr="00330C70">
        <w:rPr>
          <w:sz w:val="26"/>
          <w:szCs w:val="26"/>
        </w:rPr>
        <w:t xml:space="preserve"> products.</w:t>
      </w:r>
      <w:r w:rsidR="008B0166" w:rsidRPr="00330C70">
        <w:rPr>
          <w:sz w:val="26"/>
          <w:szCs w:val="26"/>
        </w:rPr>
        <w:t xml:space="preserve">  Most survived, </w:t>
      </w:r>
      <w:r w:rsidR="0070793B" w:rsidRPr="00330C70">
        <w:rPr>
          <w:sz w:val="26"/>
          <w:szCs w:val="26"/>
        </w:rPr>
        <w:t xml:space="preserve">both </w:t>
      </w:r>
      <w:r w:rsidR="00901B2C" w:rsidRPr="00330C70">
        <w:rPr>
          <w:sz w:val="26"/>
          <w:szCs w:val="26"/>
        </w:rPr>
        <w:t>literally,</w:t>
      </w:r>
      <w:r w:rsidR="008B0166" w:rsidRPr="00330C70">
        <w:rPr>
          <w:sz w:val="26"/>
          <w:szCs w:val="26"/>
        </w:rPr>
        <w:t xml:space="preserve"> and businesswise.  </w:t>
      </w:r>
    </w:p>
    <w:p w14:paraId="1C5AF7F2" w14:textId="68E6D095" w:rsidR="008B0166" w:rsidRPr="00330C70" w:rsidRDefault="008B0166" w:rsidP="000377BD">
      <w:pPr>
        <w:pStyle w:val="NoSpacing"/>
        <w:rPr>
          <w:sz w:val="26"/>
          <w:szCs w:val="26"/>
        </w:rPr>
      </w:pPr>
    </w:p>
    <w:p w14:paraId="2A1F2354" w14:textId="43A11E4A" w:rsidR="008B0166" w:rsidRPr="00330C70" w:rsidRDefault="0070793B" w:rsidP="008B0166">
      <w:pPr>
        <w:pStyle w:val="NoSpacing"/>
        <w:rPr>
          <w:sz w:val="26"/>
          <w:szCs w:val="26"/>
        </w:rPr>
      </w:pPr>
      <w:r w:rsidRPr="00330C70">
        <w:rPr>
          <w:sz w:val="26"/>
          <w:szCs w:val="26"/>
        </w:rPr>
        <w:t>However, a</w:t>
      </w:r>
      <w:r w:rsidR="008B0166" w:rsidRPr="00330C70">
        <w:rPr>
          <w:sz w:val="26"/>
          <w:szCs w:val="26"/>
        </w:rPr>
        <w:t xml:space="preserve">fter over two years of </w:t>
      </w:r>
      <w:r w:rsidRPr="00330C70">
        <w:rPr>
          <w:sz w:val="26"/>
          <w:szCs w:val="26"/>
        </w:rPr>
        <w:t>p</w:t>
      </w:r>
      <w:r w:rsidR="008B0166" w:rsidRPr="00330C70">
        <w:rPr>
          <w:sz w:val="26"/>
          <w:szCs w:val="26"/>
        </w:rPr>
        <w:t>andemic</w:t>
      </w:r>
      <w:r w:rsidRPr="00330C70">
        <w:rPr>
          <w:sz w:val="26"/>
          <w:szCs w:val="26"/>
        </w:rPr>
        <w:t xml:space="preserve"> economic</w:t>
      </w:r>
      <w:r w:rsidR="008B0166" w:rsidRPr="00330C70">
        <w:rPr>
          <w:sz w:val="26"/>
          <w:szCs w:val="26"/>
        </w:rPr>
        <w:t xml:space="preserve"> impacts to the U.S. economy,</w:t>
      </w:r>
      <w:r w:rsidR="00A1708C" w:rsidRPr="00330C70">
        <w:rPr>
          <w:sz w:val="26"/>
          <w:szCs w:val="26"/>
        </w:rPr>
        <w:t xml:space="preserve"> s</w:t>
      </w:r>
      <w:r w:rsidR="008B0166" w:rsidRPr="00330C70">
        <w:rPr>
          <w:sz w:val="26"/>
          <w:szCs w:val="26"/>
        </w:rPr>
        <w:t>tudies concluded that over $1 billion in negative economic impact occurred within the timber industry</w:t>
      </w:r>
      <w:r w:rsidR="00A1708C" w:rsidRPr="00330C70">
        <w:rPr>
          <w:sz w:val="26"/>
          <w:szCs w:val="26"/>
        </w:rPr>
        <w:t xml:space="preserve">, </w:t>
      </w:r>
      <w:r w:rsidR="006F30AA" w:rsidRPr="00330C70">
        <w:rPr>
          <w:sz w:val="26"/>
          <w:szCs w:val="26"/>
        </w:rPr>
        <w:t xml:space="preserve">due to </w:t>
      </w:r>
      <w:r w:rsidR="00A1708C" w:rsidRPr="00330C70">
        <w:rPr>
          <w:sz w:val="26"/>
          <w:szCs w:val="26"/>
        </w:rPr>
        <w:t>some mills clos</w:t>
      </w:r>
      <w:r w:rsidR="006F30AA" w:rsidRPr="00330C70">
        <w:rPr>
          <w:sz w:val="26"/>
          <w:szCs w:val="26"/>
        </w:rPr>
        <w:t>ing</w:t>
      </w:r>
      <w:r w:rsidR="00A1708C" w:rsidRPr="00330C70">
        <w:rPr>
          <w:sz w:val="26"/>
          <w:szCs w:val="26"/>
        </w:rPr>
        <w:t xml:space="preserve"> and others t</w:t>
      </w:r>
      <w:r w:rsidR="006F30AA" w:rsidRPr="00330C70">
        <w:rPr>
          <w:sz w:val="26"/>
          <w:szCs w:val="26"/>
        </w:rPr>
        <w:t>aking</w:t>
      </w:r>
      <w:r w:rsidR="00A1708C" w:rsidRPr="00330C70">
        <w:rPr>
          <w:sz w:val="26"/>
          <w:szCs w:val="26"/>
        </w:rPr>
        <w:t xml:space="preserve"> down</w:t>
      </w:r>
      <w:r w:rsidR="006F30AA" w:rsidRPr="00330C70">
        <w:rPr>
          <w:sz w:val="26"/>
          <w:szCs w:val="26"/>
        </w:rPr>
        <w:t>time</w:t>
      </w:r>
      <w:r w:rsidR="00A1708C" w:rsidRPr="00330C70">
        <w:rPr>
          <w:sz w:val="26"/>
          <w:szCs w:val="26"/>
        </w:rPr>
        <w:t xml:space="preserve">. </w:t>
      </w:r>
      <w:r w:rsidR="00C067B6" w:rsidRPr="00330C70">
        <w:rPr>
          <w:sz w:val="26"/>
          <w:szCs w:val="26"/>
        </w:rPr>
        <w:t xml:space="preserve"> Now h</w:t>
      </w:r>
      <w:r w:rsidR="008B0166" w:rsidRPr="00330C70">
        <w:rPr>
          <w:sz w:val="26"/>
          <w:szCs w:val="26"/>
        </w:rPr>
        <w:t xml:space="preserve">yper-inflation </w:t>
      </w:r>
      <w:r w:rsidR="002D6328" w:rsidRPr="00330C70">
        <w:rPr>
          <w:sz w:val="26"/>
          <w:szCs w:val="26"/>
        </w:rPr>
        <w:t xml:space="preserve">has </w:t>
      </w:r>
      <w:r w:rsidR="008B0166" w:rsidRPr="00330C70">
        <w:rPr>
          <w:sz w:val="26"/>
          <w:szCs w:val="26"/>
        </w:rPr>
        <w:t xml:space="preserve">reared its ugly head.  </w:t>
      </w:r>
    </w:p>
    <w:p w14:paraId="79DCE3E1" w14:textId="079B1946" w:rsidR="008B0166" w:rsidRPr="00330C70" w:rsidRDefault="008B0166" w:rsidP="000377BD">
      <w:pPr>
        <w:pStyle w:val="NoSpacing"/>
        <w:rPr>
          <w:sz w:val="26"/>
          <w:szCs w:val="26"/>
        </w:rPr>
      </w:pPr>
    </w:p>
    <w:p w14:paraId="6425380B" w14:textId="05181B07" w:rsidR="008B0166" w:rsidRPr="00330C70" w:rsidRDefault="008B0166" w:rsidP="000377BD">
      <w:pPr>
        <w:pStyle w:val="NoSpacing"/>
        <w:rPr>
          <w:sz w:val="26"/>
          <w:szCs w:val="26"/>
        </w:rPr>
      </w:pPr>
      <w:r w:rsidRPr="00330C70">
        <w:rPr>
          <w:sz w:val="26"/>
          <w:szCs w:val="26"/>
        </w:rPr>
        <w:t xml:space="preserve">The Bureau of Labor Statistics reported that inflation was 7.5% compared to a year ago, the highest in 40 years.  </w:t>
      </w:r>
      <w:r w:rsidR="007666D5" w:rsidRPr="00330C70">
        <w:rPr>
          <w:sz w:val="26"/>
          <w:szCs w:val="26"/>
        </w:rPr>
        <w:t>I do not know what type of “new math” or formula they are using, but it doesn’t take a convoluted calculation to feel the “real” inflationary impacts</w:t>
      </w:r>
      <w:r w:rsidR="00901B2C" w:rsidRPr="00330C70">
        <w:rPr>
          <w:sz w:val="26"/>
          <w:szCs w:val="26"/>
        </w:rPr>
        <w:t xml:space="preserve">.  Just fill up </w:t>
      </w:r>
      <w:r w:rsidR="00C067B6" w:rsidRPr="00330C70">
        <w:rPr>
          <w:sz w:val="26"/>
          <w:szCs w:val="26"/>
        </w:rPr>
        <w:t xml:space="preserve">the tank of </w:t>
      </w:r>
      <w:r w:rsidR="00901B2C" w:rsidRPr="00330C70">
        <w:rPr>
          <w:sz w:val="26"/>
          <w:szCs w:val="26"/>
        </w:rPr>
        <w:t xml:space="preserve">your logging truck, buy consumables </w:t>
      </w:r>
      <w:r w:rsidR="00C067B6" w:rsidRPr="00330C70">
        <w:rPr>
          <w:sz w:val="26"/>
          <w:szCs w:val="26"/>
        </w:rPr>
        <w:t>or</w:t>
      </w:r>
      <w:r w:rsidR="00901B2C" w:rsidRPr="00330C70">
        <w:rPr>
          <w:sz w:val="26"/>
          <w:szCs w:val="26"/>
        </w:rPr>
        <w:t xml:space="preserve"> parts – they’ve all increased by</w:t>
      </w:r>
      <w:r w:rsidR="00C067B6" w:rsidRPr="00330C70">
        <w:rPr>
          <w:sz w:val="26"/>
          <w:szCs w:val="26"/>
        </w:rPr>
        <w:t xml:space="preserve"> at least</w:t>
      </w:r>
      <w:r w:rsidR="00901B2C" w:rsidRPr="00330C70">
        <w:rPr>
          <w:sz w:val="26"/>
          <w:szCs w:val="26"/>
        </w:rPr>
        <w:t xml:space="preserve"> 3-4 times the 7.5% rate being reported</w:t>
      </w:r>
      <w:r w:rsidR="00C067B6" w:rsidRPr="00330C70">
        <w:rPr>
          <w:sz w:val="26"/>
          <w:szCs w:val="26"/>
        </w:rPr>
        <w:t xml:space="preserve"> (</w:t>
      </w:r>
      <w:r w:rsidR="00A1708C" w:rsidRPr="00330C70">
        <w:rPr>
          <w:sz w:val="26"/>
          <w:szCs w:val="26"/>
        </w:rPr>
        <w:t>t</w:t>
      </w:r>
      <w:r w:rsidR="00C067B6" w:rsidRPr="00330C70">
        <w:rPr>
          <w:sz w:val="26"/>
          <w:szCs w:val="26"/>
        </w:rPr>
        <w:t xml:space="preserve">his assumes the products are </w:t>
      </w:r>
      <w:r w:rsidR="00901B2C" w:rsidRPr="00330C70">
        <w:rPr>
          <w:sz w:val="26"/>
          <w:szCs w:val="26"/>
        </w:rPr>
        <w:t xml:space="preserve">even </w:t>
      </w:r>
      <w:r w:rsidR="00C067B6" w:rsidRPr="00330C70">
        <w:rPr>
          <w:sz w:val="26"/>
          <w:szCs w:val="26"/>
        </w:rPr>
        <w:t xml:space="preserve">available </w:t>
      </w:r>
      <w:r w:rsidR="00901B2C" w:rsidRPr="00330C70">
        <w:rPr>
          <w:sz w:val="26"/>
          <w:szCs w:val="26"/>
        </w:rPr>
        <w:t xml:space="preserve">due to the </w:t>
      </w:r>
      <w:r w:rsidR="003C7AF0" w:rsidRPr="00330C70">
        <w:rPr>
          <w:sz w:val="26"/>
          <w:szCs w:val="26"/>
        </w:rPr>
        <w:t>breakdown in</w:t>
      </w:r>
      <w:r w:rsidR="00901B2C" w:rsidRPr="00330C70">
        <w:rPr>
          <w:sz w:val="26"/>
          <w:szCs w:val="26"/>
        </w:rPr>
        <w:t xml:space="preserve"> the supply chain</w:t>
      </w:r>
      <w:r w:rsidR="00C067B6" w:rsidRPr="00330C70">
        <w:rPr>
          <w:sz w:val="26"/>
          <w:szCs w:val="26"/>
        </w:rPr>
        <w:t>)</w:t>
      </w:r>
      <w:r w:rsidR="00901B2C" w:rsidRPr="00330C70">
        <w:rPr>
          <w:sz w:val="26"/>
          <w:szCs w:val="26"/>
        </w:rPr>
        <w:t>.</w:t>
      </w:r>
      <w:r w:rsidR="004F2C44" w:rsidRPr="00330C70">
        <w:rPr>
          <w:sz w:val="26"/>
          <w:szCs w:val="26"/>
        </w:rPr>
        <w:t xml:space="preserve">  Additionally, labor costs are increasing as the logging industry competes to attract and retain workers.</w:t>
      </w:r>
    </w:p>
    <w:p w14:paraId="40BFB4FE" w14:textId="5FDD6D82" w:rsidR="00BC3D90" w:rsidRPr="00330C70" w:rsidRDefault="00BC3D90" w:rsidP="000377BD">
      <w:pPr>
        <w:pStyle w:val="NoSpacing"/>
        <w:rPr>
          <w:sz w:val="26"/>
          <w:szCs w:val="26"/>
        </w:rPr>
      </w:pPr>
    </w:p>
    <w:p w14:paraId="4CBEF170" w14:textId="7E4BC8B9" w:rsidR="008756EB" w:rsidRPr="00330C70" w:rsidRDefault="002D6328" w:rsidP="000377BD">
      <w:pPr>
        <w:pStyle w:val="NoSpacing"/>
        <w:rPr>
          <w:sz w:val="26"/>
          <w:szCs w:val="26"/>
        </w:rPr>
      </w:pPr>
      <w:r w:rsidRPr="00330C70">
        <w:rPr>
          <w:sz w:val="26"/>
          <w:szCs w:val="26"/>
        </w:rPr>
        <w:t>T</w:t>
      </w:r>
      <w:r w:rsidR="008756EB" w:rsidRPr="00330C70">
        <w:rPr>
          <w:sz w:val="26"/>
          <w:szCs w:val="26"/>
        </w:rPr>
        <w:t xml:space="preserve">he Department of Energy </w:t>
      </w:r>
      <w:r w:rsidR="00946F0E" w:rsidRPr="00330C70">
        <w:rPr>
          <w:sz w:val="26"/>
          <w:szCs w:val="26"/>
        </w:rPr>
        <w:t xml:space="preserve">(DOE) </w:t>
      </w:r>
      <w:r w:rsidR="008756EB" w:rsidRPr="00330C70">
        <w:rPr>
          <w:sz w:val="26"/>
          <w:szCs w:val="26"/>
        </w:rPr>
        <w:t xml:space="preserve">documents fuel prices.  </w:t>
      </w:r>
      <w:r w:rsidR="00946F0E" w:rsidRPr="00330C70">
        <w:rPr>
          <w:sz w:val="26"/>
          <w:szCs w:val="26"/>
        </w:rPr>
        <w:t>T</w:t>
      </w:r>
      <w:r w:rsidR="008756EB" w:rsidRPr="00330C70">
        <w:rPr>
          <w:sz w:val="26"/>
          <w:szCs w:val="26"/>
        </w:rPr>
        <w:t xml:space="preserve">hese are the </w:t>
      </w:r>
      <w:r w:rsidR="00F37B33" w:rsidRPr="00330C70">
        <w:rPr>
          <w:sz w:val="26"/>
          <w:szCs w:val="26"/>
        </w:rPr>
        <w:t xml:space="preserve">average </w:t>
      </w:r>
      <w:r w:rsidR="008756EB" w:rsidRPr="00330C70">
        <w:rPr>
          <w:sz w:val="26"/>
          <w:szCs w:val="26"/>
        </w:rPr>
        <w:t>diesel prices</w:t>
      </w:r>
      <w:r w:rsidR="00F37B33" w:rsidRPr="00330C70">
        <w:rPr>
          <w:sz w:val="26"/>
          <w:szCs w:val="26"/>
        </w:rPr>
        <w:t xml:space="preserve"> </w:t>
      </w:r>
      <w:r w:rsidR="00946F0E" w:rsidRPr="00330C70">
        <w:rPr>
          <w:sz w:val="26"/>
          <w:szCs w:val="26"/>
        </w:rPr>
        <w:t xml:space="preserve">reported by the DOE </w:t>
      </w:r>
      <w:r w:rsidR="00F37B33" w:rsidRPr="00330C70">
        <w:rPr>
          <w:sz w:val="26"/>
          <w:szCs w:val="26"/>
        </w:rPr>
        <w:t>across the country</w:t>
      </w:r>
      <w:r w:rsidR="008756EB" w:rsidRPr="00330C70">
        <w:rPr>
          <w:sz w:val="26"/>
          <w:szCs w:val="26"/>
        </w:rPr>
        <w:t>:</w:t>
      </w:r>
    </w:p>
    <w:p w14:paraId="3F661D24" w14:textId="4B78C405" w:rsidR="008756EB" w:rsidRPr="00330C70" w:rsidRDefault="008756EB" w:rsidP="000377BD">
      <w:pPr>
        <w:pStyle w:val="NoSpacing"/>
        <w:rPr>
          <w:sz w:val="26"/>
          <w:szCs w:val="26"/>
        </w:rPr>
      </w:pPr>
    </w:p>
    <w:p w14:paraId="7304DAC4" w14:textId="0483FEE2" w:rsidR="008756EB" w:rsidRPr="00330C70" w:rsidRDefault="008756EB" w:rsidP="000377BD">
      <w:pPr>
        <w:pStyle w:val="NoSpacing"/>
        <w:rPr>
          <w:sz w:val="26"/>
          <w:szCs w:val="26"/>
          <w:u w:val="single"/>
        </w:rPr>
      </w:pPr>
      <w:r w:rsidRPr="00330C70">
        <w:rPr>
          <w:b/>
          <w:bCs/>
          <w:sz w:val="26"/>
          <w:szCs w:val="26"/>
          <w:u w:val="single"/>
        </w:rPr>
        <w:t>February 2020</w:t>
      </w:r>
      <w:r w:rsidRPr="00330C70">
        <w:rPr>
          <w:b/>
          <w:bCs/>
          <w:sz w:val="26"/>
          <w:szCs w:val="26"/>
        </w:rPr>
        <w:tab/>
      </w:r>
      <w:r w:rsidRPr="00330C70">
        <w:rPr>
          <w:sz w:val="26"/>
          <w:szCs w:val="26"/>
        </w:rPr>
        <w:tab/>
      </w:r>
      <w:r w:rsidRPr="00330C70">
        <w:rPr>
          <w:sz w:val="26"/>
          <w:szCs w:val="26"/>
        </w:rPr>
        <w:tab/>
      </w:r>
      <w:r w:rsidRPr="00330C70">
        <w:rPr>
          <w:b/>
          <w:bCs/>
          <w:sz w:val="26"/>
          <w:szCs w:val="26"/>
          <w:u w:val="single"/>
        </w:rPr>
        <w:t>February 2021</w:t>
      </w:r>
      <w:r w:rsidRPr="00330C70">
        <w:rPr>
          <w:b/>
          <w:bCs/>
          <w:sz w:val="26"/>
          <w:szCs w:val="26"/>
        </w:rPr>
        <w:tab/>
      </w:r>
      <w:r w:rsidRPr="00330C70">
        <w:rPr>
          <w:sz w:val="26"/>
          <w:szCs w:val="26"/>
        </w:rPr>
        <w:tab/>
      </w:r>
      <w:r w:rsidRPr="00330C70">
        <w:rPr>
          <w:sz w:val="26"/>
          <w:szCs w:val="26"/>
        </w:rPr>
        <w:tab/>
      </w:r>
      <w:r w:rsidRPr="00330C70">
        <w:rPr>
          <w:b/>
          <w:bCs/>
          <w:sz w:val="26"/>
          <w:szCs w:val="26"/>
          <w:u w:val="single"/>
        </w:rPr>
        <w:t>February 2022</w:t>
      </w:r>
    </w:p>
    <w:p w14:paraId="56D5D8ED" w14:textId="5F097859" w:rsidR="008756EB" w:rsidRPr="00330C70" w:rsidRDefault="008756EB" w:rsidP="000377BD">
      <w:pPr>
        <w:pStyle w:val="NoSpacing"/>
        <w:rPr>
          <w:sz w:val="26"/>
          <w:szCs w:val="26"/>
        </w:rPr>
      </w:pPr>
      <w:r w:rsidRPr="00330C70">
        <w:rPr>
          <w:sz w:val="26"/>
          <w:szCs w:val="26"/>
        </w:rPr>
        <w:t>$2.95</w:t>
      </w:r>
      <w:r w:rsidR="00F37B33" w:rsidRPr="00330C70">
        <w:rPr>
          <w:sz w:val="26"/>
          <w:szCs w:val="26"/>
        </w:rPr>
        <w:t xml:space="preserve"> / Gallon</w:t>
      </w:r>
      <w:r w:rsidRPr="00330C70">
        <w:rPr>
          <w:sz w:val="26"/>
          <w:szCs w:val="26"/>
        </w:rPr>
        <w:tab/>
      </w:r>
      <w:r w:rsidRPr="00330C70">
        <w:rPr>
          <w:sz w:val="26"/>
          <w:szCs w:val="26"/>
        </w:rPr>
        <w:tab/>
      </w:r>
      <w:r w:rsidRPr="00330C70">
        <w:rPr>
          <w:sz w:val="26"/>
          <w:szCs w:val="26"/>
        </w:rPr>
        <w:tab/>
      </w:r>
      <w:r w:rsidR="00F37B33" w:rsidRPr="00330C70">
        <w:rPr>
          <w:sz w:val="26"/>
          <w:szCs w:val="26"/>
        </w:rPr>
        <w:t>$2.71 / Gallon</w:t>
      </w:r>
      <w:r w:rsidR="00F37B33" w:rsidRPr="00330C70">
        <w:rPr>
          <w:sz w:val="26"/>
          <w:szCs w:val="26"/>
        </w:rPr>
        <w:tab/>
      </w:r>
      <w:r w:rsidR="00F37B33" w:rsidRPr="00330C70">
        <w:rPr>
          <w:sz w:val="26"/>
          <w:szCs w:val="26"/>
        </w:rPr>
        <w:tab/>
      </w:r>
      <w:r w:rsidR="00F37B33" w:rsidRPr="00330C70">
        <w:rPr>
          <w:sz w:val="26"/>
          <w:szCs w:val="26"/>
        </w:rPr>
        <w:tab/>
        <w:t>$3.95 / Gallon</w:t>
      </w:r>
    </w:p>
    <w:p w14:paraId="095AEA44" w14:textId="7FD9F6CF" w:rsidR="00F37B33" w:rsidRPr="00330C70" w:rsidRDefault="00F37B33" w:rsidP="000377BD">
      <w:pPr>
        <w:pStyle w:val="NoSpacing"/>
        <w:rPr>
          <w:sz w:val="26"/>
          <w:szCs w:val="26"/>
        </w:rPr>
      </w:pPr>
    </w:p>
    <w:p w14:paraId="67DE67AC" w14:textId="3C6063BC" w:rsidR="00F37B33" w:rsidRPr="00330C70" w:rsidRDefault="00946F0E" w:rsidP="000377BD">
      <w:pPr>
        <w:pStyle w:val="NoSpacing"/>
        <w:rPr>
          <w:sz w:val="26"/>
          <w:szCs w:val="26"/>
        </w:rPr>
      </w:pPr>
      <w:r w:rsidRPr="00330C70">
        <w:rPr>
          <w:sz w:val="26"/>
          <w:szCs w:val="26"/>
        </w:rPr>
        <w:t>*</w:t>
      </w:r>
      <w:r w:rsidR="00F37B33" w:rsidRPr="00330C70">
        <w:rPr>
          <w:sz w:val="26"/>
          <w:szCs w:val="26"/>
        </w:rPr>
        <w:t>With California reporting $4.94 / Gallon</w:t>
      </w:r>
    </w:p>
    <w:p w14:paraId="76CF62C0" w14:textId="77777777" w:rsidR="00CA26E3" w:rsidRDefault="00807327" w:rsidP="00807327">
      <w:pPr>
        <w:pStyle w:val="NoSpacing"/>
        <w:jc w:val="center"/>
        <w:rPr>
          <w:b/>
          <w:bCs/>
          <w:i/>
          <w:iCs/>
          <w:sz w:val="26"/>
          <w:szCs w:val="26"/>
        </w:rPr>
      </w:pPr>
      <w:r w:rsidRPr="00330C70">
        <w:rPr>
          <w:b/>
          <w:bCs/>
          <w:i/>
          <w:iCs/>
          <w:sz w:val="26"/>
          <w:szCs w:val="26"/>
        </w:rPr>
        <w:lastRenderedPageBreak/>
        <w:t>“The cost of fuel has now risen to $4.30/gallon in northern Wisconsin</w:t>
      </w:r>
      <w:r w:rsidR="00154C64" w:rsidRPr="00330C70">
        <w:rPr>
          <w:b/>
          <w:bCs/>
          <w:i/>
          <w:iCs/>
          <w:sz w:val="26"/>
          <w:szCs w:val="26"/>
        </w:rPr>
        <w:t>.</w:t>
      </w:r>
      <w:r w:rsidRPr="00330C70">
        <w:rPr>
          <w:b/>
          <w:bCs/>
          <w:i/>
          <w:iCs/>
          <w:sz w:val="26"/>
          <w:szCs w:val="26"/>
        </w:rPr>
        <w:t xml:space="preserve">” </w:t>
      </w:r>
    </w:p>
    <w:p w14:paraId="7A99037D" w14:textId="1269903E" w:rsidR="00F37B33" w:rsidRPr="00CA26E3" w:rsidRDefault="00154C64" w:rsidP="00807327">
      <w:pPr>
        <w:pStyle w:val="NoSpacing"/>
        <w:jc w:val="center"/>
        <w:rPr>
          <w:b/>
          <w:bCs/>
          <w:sz w:val="26"/>
          <w:szCs w:val="26"/>
        </w:rPr>
      </w:pPr>
      <w:r w:rsidRPr="00CA26E3">
        <w:rPr>
          <w:b/>
          <w:bCs/>
          <w:sz w:val="26"/>
          <w:szCs w:val="26"/>
        </w:rPr>
        <w:t>-</w:t>
      </w:r>
      <w:r w:rsidR="00807327" w:rsidRPr="00CA26E3">
        <w:rPr>
          <w:b/>
          <w:bCs/>
          <w:sz w:val="26"/>
          <w:szCs w:val="26"/>
        </w:rPr>
        <w:t>Wisconsin Logger</w:t>
      </w:r>
    </w:p>
    <w:p w14:paraId="2C13E5F4" w14:textId="77777777" w:rsidR="00CA26E3" w:rsidRPr="00330C70" w:rsidRDefault="00CA26E3" w:rsidP="00807327">
      <w:pPr>
        <w:pStyle w:val="NoSpacing"/>
        <w:jc w:val="center"/>
        <w:rPr>
          <w:b/>
          <w:bCs/>
          <w:i/>
          <w:iCs/>
          <w:sz w:val="26"/>
          <w:szCs w:val="26"/>
        </w:rPr>
      </w:pPr>
    </w:p>
    <w:p w14:paraId="6D72967C" w14:textId="09572898" w:rsidR="00807327" w:rsidRPr="00330C70" w:rsidRDefault="00807327" w:rsidP="00807327">
      <w:pPr>
        <w:pStyle w:val="NoSpacing"/>
        <w:jc w:val="center"/>
        <w:rPr>
          <w:b/>
          <w:bCs/>
          <w:i/>
          <w:iCs/>
          <w:sz w:val="26"/>
          <w:szCs w:val="26"/>
        </w:rPr>
      </w:pPr>
      <w:r w:rsidRPr="00330C70">
        <w:rPr>
          <w:b/>
          <w:bCs/>
          <w:i/>
          <w:iCs/>
          <w:sz w:val="26"/>
          <w:szCs w:val="26"/>
        </w:rPr>
        <w:t>“I have been in the trucking business for over 40 years.  The availability of parts, tires, filters are at a level not seen in the past</w:t>
      </w:r>
      <w:r w:rsidR="00F41993" w:rsidRPr="00330C70">
        <w:rPr>
          <w:b/>
          <w:bCs/>
          <w:i/>
          <w:iCs/>
          <w:sz w:val="26"/>
          <w:szCs w:val="26"/>
        </w:rPr>
        <w:t>.</w:t>
      </w:r>
      <w:r w:rsidRPr="00330C70">
        <w:rPr>
          <w:b/>
          <w:bCs/>
          <w:i/>
          <w:iCs/>
          <w:sz w:val="26"/>
          <w:szCs w:val="26"/>
        </w:rPr>
        <w:t xml:space="preserve">” </w:t>
      </w:r>
      <w:r w:rsidR="00F41993" w:rsidRPr="00CA26E3">
        <w:rPr>
          <w:b/>
          <w:bCs/>
          <w:sz w:val="26"/>
          <w:szCs w:val="26"/>
        </w:rPr>
        <w:t>-</w:t>
      </w:r>
      <w:r w:rsidRPr="00CA26E3">
        <w:rPr>
          <w:b/>
          <w:bCs/>
          <w:sz w:val="26"/>
          <w:szCs w:val="26"/>
        </w:rPr>
        <w:t>Minnesota Trucker</w:t>
      </w:r>
    </w:p>
    <w:p w14:paraId="135753E2" w14:textId="1839C5EB" w:rsidR="00C458DD" w:rsidRPr="00330C70" w:rsidRDefault="00C458DD" w:rsidP="00807327">
      <w:pPr>
        <w:pStyle w:val="NoSpacing"/>
        <w:jc w:val="center"/>
        <w:rPr>
          <w:b/>
          <w:bCs/>
          <w:i/>
          <w:iCs/>
          <w:sz w:val="26"/>
          <w:szCs w:val="26"/>
        </w:rPr>
      </w:pPr>
    </w:p>
    <w:p w14:paraId="2E8FE8FA" w14:textId="751773FC" w:rsidR="00C458DD" w:rsidRPr="00330C70" w:rsidRDefault="00C458DD" w:rsidP="00807327">
      <w:pPr>
        <w:pStyle w:val="NoSpacing"/>
        <w:jc w:val="center"/>
        <w:rPr>
          <w:b/>
          <w:bCs/>
          <w:i/>
          <w:iCs/>
          <w:sz w:val="26"/>
          <w:szCs w:val="26"/>
        </w:rPr>
      </w:pPr>
      <w:r w:rsidRPr="00330C70">
        <w:rPr>
          <w:b/>
          <w:bCs/>
          <w:i/>
          <w:iCs/>
          <w:sz w:val="26"/>
          <w:szCs w:val="26"/>
        </w:rPr>
        <w:t>“A set of four tires for a F-350 pickup cost $2,012 two weeks ago, $400 more than at this time last year</w:t>
      </w:r>
      <w:r w:rsidR="00F41993" w:rsidRPr="00330C70">
        <w:rPr>
          <w:b/>
          <w:bCs/>
          <w:i/>
          <w:iCs/>
          <w:sz w:val="26"/>
          <w:szCs w:val="26"/>
        </w:rPr>
        <w:t>.</w:t>
      </w:r>
      <w:r w:rsidRPr="00330C70">
        <w:rPr>
          <w:b/>
          <w:bCs/>
          <w:i/>
          <w:iCs/>
          <w:sz w:val="26"/>
          <w:szCs w:val="26"/>
        </w:rPr>
        <w:t xml:space="preserve">” </w:t>
      </w:r>
      <w:r w:rsidR="00F41993" w:rsidRPr="00330C70">
        <w:rPr>
          <w:b/>
          <w:bCs/>
          <w:sz w:val="26"/>
          <w:szCs w:val="26"/>
        </w:rPr>
        <w:t>-</w:t>
      </w:r>
      <w:r w:rsidRPr="00330C70">
        <w:rPr>
          <w:b/>
          <w:bCs/>
          <w:sz w:val="26"/>
          <w:szCs w:val="26"/>
        </w:rPr>
        <w:t>Idaho Trucker</w:t>
      </w:r>
    </w:p>
    <w:p w14:paraId="5A3BF56F" w14:textId="77777777" w:rsidR="00C458DD" w:rsidRPr="00330C70" w:rsidRDefault="00C458DD" w:rsidP="00807327">
      <w:pPr>
        <w:pStyle w:val="NoSpacing"/>
        <w:jc w:val="center"/>
        <w:rPr>
          <w:b/>
          <w:bCs/>
          <w:i/>
          <w:iCs/>
          <w:sz w:val="26"/>
          <w:szCs w:val="26"/>
        </w:rPr>
      </w:pPr>
    </w:p>
    <w:p w14:paraId="7641660E" w14:textId="77777777" w:rsidR="00A626D2" w:rsidRDefault="00C458DD" w:rsidP="00807327">
      <w:pPr>
        <w:pStyle w:val="NoSpacing"/>
        <w:jc w:val="center"/>
        <w:rPr>
          <w:b/>
          <w:bCs/>
          <w:i/>
          <w:iCs/>
          <w:sz w:val="26"/>
          <w:szCs w:val="26"/>
        </w:rPr>
      </w:pPr>
      <w:r w:rsidRPr="00330C70">
        <w:rPr>
          <w:b/>
          <w:bCs/>
          <w:i/>
          <w:iCs/>
          <w:sz w:val="26"/>
          <w:szCs w:val="26"/>
        </w:rPr>
        <w:t>“A pallet of bar and chain oil last year was $1,300, today it is $2,000</w:t>
      </w:r>
      <w:r w:rsidR="00F41993" w:rsidRPr="00330C70">
        <w:rPr>
          <w:b/>
          <w:bCs/>
          <w:i/>
          <w:iCs/>
          <w:sz w:val="26"/>
          <w:szCs w:val="26"/>
        </w:rPr>
        <w:t>.</w:t>
      </w:r>
      <w:r w:rsidRPr="00330C70">
        <w:rPr>
          <w:b/>
          <w:bCs/>
          <w:i/>
          <w:iCs/>
          <w:sz w:val="26"/>
          <w:szCs w:val="26"/>
        </w:rPr>
        <w:t>”</w:t>
      </w:r>
    </w:p>
    <w:p w14:paraId="5BD781EB" w14:textId="45F52D49" w:rsidR="00C458DD" w:rsidRPr="00330C70" w:rsidRDefault="00F41993" w:rsidP="00807327">
      <w:pPr>
        <w:pStyle w:val="NoSpacing"/>
        <w:jc w:val="center"/>
        <w:rPr>
          <w:b/>
          <w:bCs/>
          <w:i/>
          <w:iCs/>
          <w:sz w:val="26"/>
          <w:szCs w:val="26"/>
        </w:rPr>
      </w:pPr>
      <w:r w:rsidRPr="00330C70">
        <w:rPr>
          <w:b/>
          <w:bCs/>
          <w:sz w:val="26"/>
          <w:szCs w:val="26"/>
        </w:rPr>
        <w:t>-</w:t>
      </w:r>
      <w:r w:rsidR="00C458DD" w:rsidRPr="00330C70">
        <w:rPr>
          <w:b/>
          <w:bCs/>
          <w:sz w:val="26"/>
          <w:szCs w:val="26"/>
        </w:rPr>
        <w:t>Missouri Logger</w:t>
      </w:r>
    </w:p>
    <w:p w14:paraId="142917CB" w14:textId="77777777" w:rsidR="00C458DD" w:rsidRPr="00330C70" w:rsidRDefault="00C458DD" w:rsidP="00807327">
      <w:pPr>
        <w:pStyle w:val="NoSpacing"/>
        <w:jc w:val="center"/>
        <w:rPr>
          <w:b/>
          <w:bCs/>
          <w:i/>
          <w:iCs/>
          <w:sz w:val="26"/>
          <w:szCs w:val="26"/>
        </w:rPr>
      </w:pPr>
    </w:p>
    <w:p w14:paraId="42BC907C" w14:textId="28668424" w:rsidR="00CD631C" w:rsidRPr="00330C70" w:rsidRDefault="00C458DD" w:rsidP="00807327">
      <w:pPr>
        <w:pStyle w:val="NoSpacing"/>
        <w:jc w:val="center"/>
        <w:rPr>
          <w:b/>
          <w:bCs/>
          <w:i/>
          <w:iCs/>
          <w:sz w:val="26"/>
          <w:szCs w:val="26"/>
        </w:rPr>
      </w:pPr>
      <w:r w:rsidRPr="00330C70">
        <w:rPr>
          <w:b/>
          <w:bCs/>
          <w:i/>
          <w:iCs/>
          <w:sz w:val="26"/>
          <w:szCs w:val="26"/>
        </w:rPr>
        <w:t xml:space="preserve">“Slasher saw blade was $1,888, now it’s $2,958.  Tracks and chains for </w:t>
      </w:r>
      <w:r w:rsidR="00CD631C" w:rsidRPr="00330C70">
        <w:rPr>
          <w:b/>
          <w:bCs/>
          <w:i/>
          <w:iCs/>
          <w:sz w:val="26"/>
          <w:szCs w:val="26"/>
        </w:rPr>
        <w:t>six-wheel skidder were $20,300, now they are $27,300.  Diesel Exhaust Fluid (DEF) was 95 cents per gallon, now it is $2.64 per gallon</w:t>
      </w:r>
      <w:r w:rsidR="00F41993" w:rsidRPr="00330C70">
        <w:rPr>
          <w:b/>
          <w:bCs/>
          <w:i/>
          <w:iCs/>
          <w:sz w:val="26"/>
          <w:szCs w:val="26"/>
        </w:rPr>
        <w:t>.</w:t>
      </w:r>
      <w:r w:rsidR="00CD631C" w:rsidRPr="00330C70">
        <w:rPr>
          <w:b/>
          <w:bCs/>
          <w:i/>
          <w:iCs/>
          <w:sz w:val="26"/>
          <w:szCs w:val="26"/>
        </w:rPr>
        <w:t xml:space="preserve">” </w:t>
      </w:r>
      <w:r w:rsidR="00F41993" w:rsidRPr="00330C70">
        <w:rPr>
          <w:b/>
          <w:bCs/>
          <w:sz w:val="26"/>
          <w:szCs w:val="26"/>
        </w:rPr>
        <w:t>-</w:t>
      </w:r>
      <w:r w:rsidR="00CD631C" w:rsidRPr="00330C70">
        <w:rPr>
          <w:b/>
          <w:bCs/>
          <w:sz w:val="26"/>
          <w:szCs w:val="26"/>
        </w:rPr>
        <w:t>Maine Logger</w:t>
      </w:r>
    </w:p>
    <w:p w14:paraId="02B51E1A" w14:textId="79508EBA" w:rsidR="00CD631C" w:rsidRPr="00330C70" w:rsidRDefault="00CD631C" w:rsidP="00807327">
      <w:pPr>
        <w:pStyle w:val="NoSpacing"/>
        <w:jc w:val="center"/>
        <w:rPr>
          <w:b/>
          <w:bCs/>
          <w:i/>
          <w:iCs/>
          <w:sz w:val="26"/>
          <w:szCs w:val="26"/>
        </w:rPr>
      </w:pPr>
    </w:p>
    <w:p w14:paraId="22807A1F" w14:textId="497A601F" w:rsidR="00CD631C" w:rsidRPr="00330C70" w:rsidRDefault="00CD631C" w:rsidP="00807327">
      <w:pPr>
        <w:pStyle w:val="NoSpacing"/>
        <w:jc w:val="center"/>
        <w:rPr>
          <w:b/>
          <w:bCs/>
          <w:i/>
          <w:iCs/>
          <w:sz w:val="26"/>
          <w:szCs w:val="26"/>
        </w:rPr>
      </w:pPr>
      <w:r w:rsidRPr="00330C70">
        <w:rPr>
          <w:b/>
          <w:bCs/>
          <w:i/>
          <w:iCs/>
          <w:sz w:val="26"/>
          <w:szCs w:val="26"/>
        </w:rPr>
        <w:t>“The prices being paid to loggers and truckers are not keeping up to the increased cost of doing business</w:t>
      </w:r>
      <w:r w:rsidR="00F41993" w:rsidRPr="00330C70">
        <w:rPr>
          <w:b/>
          <w:bCs/>
          <w:i/>
          <w:iCs/>
          <w:sz w:val="26"/>
          <w:szCs w:val="26"/>
        </w:rPr>
        <w:t>.</w:t>
      </w:r>
      <w:r w:rsidRPr="00330C70">
        <w:rPr>
          <w:b/>
          <w:bCs/>
          <w:i/>
          <w:iCs/>
          <w:sz w:val="26"/>
          <w:szCs w:val="26"/>
        </w:rPr>
        <w:t xml:space="preserve">” </w:t>
      </w:r>
      <w:r w:rsidR="00F41993" w:rsidRPr="00330C70">
        <w:rPr>
          <w:b/>
          <w:bCs/>
          <w:sz w:val="26"/>
          <w:szCs w:val="26"/>
        </w:rPr>
        <w:t>-</w:t>
      </w:r>
      <w:r w:rsidRPr="00330C70">
        <w:rPr>
          <w:b/>
          <w:bCs/>
          <w:sz w:val="26"/>
          <w:szCs w:val="26"/>
        </w:rPr>
        <w:t>Minnesota Trucker</w:t>
      </w:r>
    </w:p>
    <w:p w14:paraId="2B7345D6" w14:textId="77777777" w:rsidR="00CD631C" w:rsidRPr="00330C70" w:rsidRDefault="00CD631C" w:rsidP="00807327">
      <w:pPr>
        <w:pStyle w:val="NoSpacing"/>
        <w:jc w:val="center"/>
        <w:rPr>
          <w:b/>
          <w:bCs/>
          <w:i/>
          <w:iCs/>
          <w:sz w:val="26"/>
          <w:szCs w:val="26"/>
        </w:rPr>
      </w:pPr>
    </w:p>
    <w:p w14:paraId="4ED50CDE" w14:textId="7234D0F1" w:rsidR="00296FB7" w:rsidRPr="00330C70" w:rsidRDefault="00946F0E" w:rsidP="000377BD">
      <w:pPr>
        <w:pStyle w:val="NoSpacing"/>
        <w:rPr>
          <w:sz w:val="26"/>
          <w:szCs w:val="26"/>
        </w:rPr>
      </w:pPr>
      <w:r w:rsidRPr="00330C70">
        <w:rPr>
          <w:sz w:val="26"/>
          <w:szCs w:val="26"/>
        </w:rPr>
        <w:t xml:space="preserve">The numbers don’t add up.  At this point, the timber industry would embrace a 7.5% inflationary increase compared to what we are really paying!  </w:t>
      </w:r>
      <w:r w:rsidR="00296FB7" w:rsidRPr="00330C70">
        <w:rPr>
          <w:sz w:val="26"/>
          <w:szCs w:val="26"/>
        </w:rPr>
        <w:t>Unlike other industries that can pass on the additional costs</w:t>
      </w:r>
      <w:r w:rsidRPr="00330C70">
        <w:rPr>
          <w:sz w:val="26"/>
          <w:szCs w:val="26"/>
        </w:rPr>
        <w:t xml:space="preserve"> to the consumers</w:t>
      </w:r>
      <w:r w:rsidR="00296FB7" w:rsidRPr="00330C70">
        <w:rPr>
          <w:sz w:val="26"/>
          <w:szCs w:val="26"/>
        </w:rPr>
        <w:t xml:space="preserve">, the timber industry does not have that option in most cases.  In an industry where half operate at a breakeven or loss and the largest percentage of profitable companies (24%) operate on a 1%-3% profit margin, absorbing these </w:t>
      </w:r>
      <w:r w:rsidR="00836C9A" w:rsidRPr="00330C70">
        <w:rPr>
          <w:sz w:val="26"/>
          <w:szCs w:val="26"/>
        </w:rPr>
        <w:t>additional costs is not sustainable.</w:t>
      </w:r>
    </w:p>
    <w:p w14:paraId="773D46C5" w14:textId="04D0DA12" w:rsidR="00836C9A" w:rsidRPr="00330C70" w:rsidRDefault="00836C9A" w:rsidP="000377BD">
      <w:pPr>
        <w:pStyle w:val="NoSpacing"/>
        <w:rPr>
          <w:sz w:val="26"/>
          <w:szCs w:val="26"/>
        </w:rPr>
      </w:pPr>
    </w:p>
    <w:p w14:paraId="5B4AAA98" w14:textId="79BF1DF3" w:rsidR="00836C9A" w:rsidRPr="00330C70" w:rsidRDefault="00836C9A" w:rsidP="00F41993">
      <w:pPr>
        <w:pStyle w:val="NoSpacing"/>
        <w:rPr>
          <w:b/>
          <w:bCs/>
          <w:sz w:val="26"/>
          <w:szCs w:val="26"/>
        </w:rPr>
      </w:pPr>
      <w:r w:rsidRPr="00330C70">
        <w:rPr>
          <w:b/>
          <w:bCs/>
          <w:sz w:val="26"/>
          <w:szCs w:val="26"/>
        </w:rPr>
        <w:t>Everybody likes to talk about sustainability within the forest industry, except when it come</w:t>
      </w:r>
      <w:r w:rsidR="00A96849" w:rsidRPr="00330C70">
        <w:rPr>
          <w:b/>
          <w:bCs/>
          <w:sz w:val="26"/>
          <w:szCs w:val="26"/>
        </w:rPr>
        <w:t>s</w:t>
      </w:r>
      <w:r w:rsidRPr="00330C70">
        <w:rPr>
          <w:b/>
          <w:bCs/>
          <w:sz w:val="26"/>
          <w:szCs w:val="26"/>
        </w:rPr>
        <w:t xml:space="preserve"> to the logger.</w:t>
      </w:r>
    </w:p>
    <w:p w14:paraId="1385E515" w14:textId="77777777" w:rsidR="00836C9A" w:rsidRPr="00330C70" w:rsidRDefault="00836C9A" w:rsidP="00836C9A">
      <w:pPr>
        <w:pStyle w:val="NoSpacing"/>
        <w:rPr>
          <w:sz w:val="26"/>
          <w:szCs w:val="26"/>
        </w:rPr>
      </w:pPr>
    </w:p>
    <w:p w14:paraId="4B938CEE" w14:textId="3D82F3C8" w:rsidR="00836C9A" w:rsidRPr="00330C70" w:rsidRDefault="00836C9A" w:rsidP="00836C9A">
      <w:pPr>
        <w:pStyle w:val="NoSpacing"/>
        <w:rPr>
          <w:sz w:val="26"/>
          <w:szCs w:val="26"/>
        </w:rPr>
      </w:pPr>
      <w:r w:rsidRPr="00330C70">
        <w:rPr>
          <w:sz w:val="26"/>
          <w:szCs w:val="26"/>
        </w:rPr>
        <w:t>The Professional Logging Contractors of Maine has conducted a survey comparing the cost of specific industry items between 20</w:t>
      </w:r>
      <w:r w:rsidR="00CD03FE" w:rsidRPr="00330C70">
        <w:rPr>
          <w:sz w:val="26"/>
          <w:szCs w:val="26"/>
        </w:rPr>
        <w:t xml:space="preserve">20 and 2022.  That data will be available </w:t>
      </w:r>
      <w:r w:rsidR="00946F0E" w:rsidRPr="00330C70">
        <w:rPr>
          <w:sz w:val="26"/>
          <w:szCs w:val="26"/>
        </w:rPr>
        <w:t>on</w:t>
      </w:r>
      <w:r w:rsidR="00CD03FE" w:rsidRPr="00330C70">
        <w:rPr>
          <w:sz w:val="26"/>
          <w:szCs w:val="26"/>
        </w:rPr>
        <w:t xml:space="preserve"> their website.  The American Loggers Council is going to </w:t>
      </w:r>
      <w:r w:rsidR="0043558F" w:rsidRPr="00330C70">
        <w:rPr>
          <w:sz w:val="26"/>
          <w:szCs w:val="26"/>
        </w:rPr>
        <w:t>utilize</w:t>
      </w:r>
      <w:r w:rsidR="00CD03FE" w:rsidRPr="00330C70">
        <w:rPr>
          <w:sz w:val="26"/>
          <w:szCs w:val="26"/>
        </w:rPr>
        <w:t xml:space="preserve"> that survey, with a couple of additions, and distribute it nationwide through our databases and state associations.  It is imperative that the real inflationary numbers be documented and verifiable to provide credibility when </w:t>
      </w:r>
      <w:r w:rsidR="0059501C" w:rsidRPr="00330C70">
        <w:rPr>
          <w:sz w:val="26"/>
          <w:szCs w:val="26"/>
        </w:rPr>
        <w:t xml:space="preserve">demonstrating the impact to operational </w:t>
      </w:r>
      <w:r w:rsidR="009A176E" w:rsidRPr="00330C70">
        <w:rPr>
          <w:sz w:val="26"/>
          <w:szCs w:val="26"/>
        </w:rPr>
        <w:t xml:space="preserve">and production </w:t>
      </w:r>
      <w:r w:rsidR="0059501C" w:rsidRPr="00330C70">
        <w:rPr>
          <w:sz w:val="26"/>
          <w:szCs w:val="26"/>
        </w:rPr>
        <w:t xml:space="preserve">costs.  When the survey is </w:t>
      </w:r>
      <w:r w:rsidR="008756EB" w:rsidRPr="00330C70">
        <w:rPr>
          <w:sz w:val="26"/>
          <w:szCs w:val="26"/>
        </w:rPr>
        <w:t>released,</w:t>
      </w:r>
      <w:r w:rsidR="0059501C" w:rsidRPr="00330C70">
        <w:rPr>
          <w:sz w:val="26"/>
          <w:szCs w:val="26"/>
        </w:rPr>
        <w:t xml:space="preserve"> please take a moment to complete and submit it. </w:t>
      </w:r>
      <w:r w:rsidR="0043558F" w:rsidRPr="00330C70">
        <w:rPr>
          <w:sz w:val="26"/>
          <w:szCs w:val="26"/>
        </w:rPr>
        <w:t xml:space="preserve">Your participation will assist in developing quantifiable proof of the level and impact that inflation and supply chain interruptions are having on the U.S. timber industry. </w:t>
      </w:r>
      <w:r w:rsidR="0059501C" w:rsidRPr="00330C70">
        <w:rPr>
          <w:sz w:val="26"/>
          <w:szCs w:val="26"/>
        </w:rPr>
        <w:t xml:space="preserve"> </w:t>
      </w:r>
    </w:p>
    <w:p w14:paraId="19BFDBB8" w14:textId="705CDAF0" w:rsidR="00DE24D5" w:rsidRDefault="00DE24D5" w:rsidP="00836C9A">
      <w:pPr>
        <w:pStyle w:val="NoSpacing"/>
        <w:rPr>
          <w:sz w:val="24"/>
          <w:szCs w:val="24"/>
        </w:rPr>
      </w:pPr>
    </w:p>
    <w:sectPr w:rsidR="00DE24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0C61" w14:textId="77777777" w:rsidR="00330C70" w:rsidRDefault="00330C70" w:rsidP="00330C70">
      <w:pPr>
        <w:spacing w:after="0" w:line="240" w:lineRule="auto"/>
      </w:pPr>
      <w:r>
        <w:separator/>
      </w:r>
    </w:p>
  </w:endnote>
  <w:endnote w:type="continuationSeparator" w:id="0">
    <w:p w14:paraId="4EA8154B" w14:textId="77777777" w:rsidR="00330C70" w:rsidRDefault="00330C70" w:rsidP="0033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822F" w14:textId="3F0375C8" w:rsidR="00330C70" w:rsidRPr="00CA26E3" w:rsidRDefault="00330C70" w:rsidP="00330C70">
    <w:pPr>
      <w:pStyle w:val="Footer"/>
      <w:jc w:val="right"/>
      <w:rPr>
        <w:b/>
        <w:bCs/>
        <w:i/>
        <w:iCs/>
        <w:color w:val="A6A6A6" w:themeColor="background1" w:themeShade="A6"/>
        <w:sz w:val="28"/>
        <w:szCs w:val="28"/>
      </w:rPr>
    </w:pPr>
    <w:r w:rsidRPr="00CA26E3">
      <w:rPr>
        <w:b/>
        <w:bCs/>
        <w:i/>
        <w:iCs/>
        <w:color w:val="A6A6A6" w:themeColor="background1" w:themeShade="A6"/>
        <w:sz w:val="28"/>
        <w:szCs w:val="28"/>
      </w:rPr>
      <w:t xml:space="preserve">AS WE SEE IT: FEB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AFA1" w14:textId="77777777" w:rsidR="00330C70" w:rsidRDefault="00330C70" w:rsidP="00330C70">
      <w:pPr>
        <w:spacing w:after="0" w:line="240" w:lineRule="auto"/>
      </w:pPr>
      <w:r>
        <w:separator/>
      </w:r>
    </w:p>
  </w:footnote>
  <w:footnote w:type="continuationSeparator" w:id="0">
    <w:p w14:paraId="6A2CF5C2" w14:textId="77777777" w:rsidR="00330C70" w:rsidRDefault="00330C70" w:rsidP="00330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72"/>
    <w:rsid w:val="00020684"/>
    <w:rsid w:val="000377BD"/>
    <w:rsid w:val="00076A01"/>
    <w:rsid w:val="000C0D08"/>
    <w:rsid w:val="00154C64"/>
    <w:rsid w:val="00193D4B"/>
    <w:rsid w:val="00285FC2"/>
    <w:rsid w:val="00291834"/>
    <w:rsid w:val="00296FB7"/>
    <w:rsid w:val="002D6328"/>
    <w:rsid w:val="00330C70"/>
    <w:rsid w:val="00383546"/>
    <w:rsid w:val="003C7AF0"/>
    <w:rsid w:val="0041165A"/>
    <w:rsid w:val="0043558F"/>
    <w:rsid w:val="00491A66"/>
    <w:rsid w:val="004F2C44"/>
    <w:rsid w:val="00534472"/>
    <w:rsid w:val="00537C0B"/>
    <w:rsid w:val="0059501C"/>
    <w:rsid w:val="00613D15"/>
    <w:rsid w:val="006F30AA"/>
    <w:rsid w:val="0070793B"/>
    <w:rsid w:val="007666D5"/>
    <w:rsid w:val="00807327"/>
    <w:rsid w:val="00836C9A"/>
    <w:rsid w:val="008756EB"/>
    <w:rsid w:val="008860C2"/>
    <w:rsid w:val="008B0166"/>
    <w:rsid w:val="00901B2C"/>
    <w:rsid w:val="00946F0E"/>
    <w:rsid w:val="009A176E"/>
    <w:rsid w:val="00A1708C"/>
    <w:rsid w:val="00A626D2"/>
    <w:rsid w:val="00A96849"/>
    <w:rsid w:val="00AA4523"/>
    <w:rsid w:val="00B24E05"/>
    <w:rsid w:val="00BC3D90"/>
    <w:rsid w:val="00BD7F94"/>
    <w:rsid w:val="00C067B6"/>
    <w:rsid w:val="00C458DD"/>
    <w:rsid w:val="00CA26E3"/>
    <w:rsid w:val="00CA36BB"/>
    <w:rsid w:val="00CD03FE"/>
    <w:rsid w:val="00CD631C"/>
    <w:rsid w:val="00D65B61"/>
    <w:rsid w:val="00DE24D5"/>
    <w:rsid w:val="00F37B33"/>
    <w:rsid w:val="00F41993"/>
    <w:rsid w:val="00F67DC7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AB34A7"/>
  <w15:chartTrackingRefBased/>
  <w15:docId w15:val="{151E2F98-A488-4B87-B4AF-4F4ABB35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4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C70"/>
  </w:style>
  <w:style w:type="paragraph" w:styleId="Footer">
    <w:name w:val="footer"/>
    <w:basedOn w:val="Normal"/>
    <w:link w:val="FooterChar"/>
    <w:uiPriority w:val="99"/>
    <w:unhideWhenUsed/>
    <w:rsid w:val="0033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213BD-19D9-4174-8EE2-9EAD1BF5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3246</Characters>
  <Application>Microsoft Office Word</Application>
  <DocSecurity>0</DocSecurity>
  <Lines>72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Dane</dc:creator>
  <cp:keywords/>
  <dc:description/>
  <cp:lastModifiedBy>Kevin Smith</cp:lastModifiedBy>
  <cp:revision>2</cp:revision>
  <cp:lastPrinted>2022-02-13T23:19:00Z</cp:lastPrinted>
  <dcterms:created xsi:type="dcterms:W3CDTF">2022-02-16T00:48:00Z</dcterms:created>
  <dcterms:modified xsi:type="dcterms:W3CDTF">2022-02-16T00:48:00Z</dcterms:modified>
</cp:coreProperties>
</file>